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CE" w:rsidRPr="00E416EF" w:rsidRDefault="000B19CE" w:rsidP="000B19CE">
      <w:pPr>
        <w:rPr>
          <w:b/>
          <w:color w:val="000000" w:themeColor="text1"/>
          <w:sz w:val="24"/>
          <w:szCs w:val="24"/>
          <w:u w:val="single"/>
        </w:rPr>
      </w:pPr>
      <w:r w:rsidRPr="00E416EF">
        <w:rPr>
          <w:b/>
          <w:color w:val="000000" w:themeColor="text1"/>
          <w:sz w:val="24"/>
          <w:szCs w:val="24"/>
          <w:u w:val="single"/>
        </w:rPr>
        <w:t>MFANSQ1.</w:t>
      </w:r>
      <w:r w:rsidRPr="00E416EF">
        <w:rPr>
          <w:color w:val="000000" w:themeColor="text1"/>
          <w:sz w:val="24"/>
          <w:szCs w:val="24"/>
          <w:u w:val="single"/>
        </w:rPr>
        <w:t xml:space="preserve"> </w:t>
      </w:r>
      <w:r w:rsidRPr="00E416EF">
        <w:rPr>
          <w:b/>
          <w:color w:val="000000" w:themeColor="text1"/>
          <w:sz w:val="24"/>
          <w:szCs w:val="24"/>
          <w:u w:val="single"/>
        </w:rPr>
        <w:t>Students will analyze number relationships.</w:t>
      </w:r>
    </w:p>
    <w:p w:rsidR="000B19CE" w:rsidRPr="00E416EF" w:rsidRDefault="000B19CE" w:rsidP="000B19C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6EF">
        <w:rPr>
          <w:rFonts w:ascii="Times New Roman" w:hAnsi="Times New Roman"/>
          <w:color w:val="000000" w:themeColor="text1"/>
          <w:sz w:val="24"/>
          <w:szCs w:val="24"/>
        </w:rPr>
        <w:t xml:space="preserve">Solve multi-step real world problems, analyzing the relationships between all four operations.  </w:t>
      </w:r>
      <w:r w:rsidRPr="00E416EF">
        <w:rPr>
          <w:rFonts w:ascii="Times New Roman" w:hAnsi="Times New Roman"/>
          <w:i/>
          <w:color w:val="000000" w:themeColor="text1"/>
          <w:sz w:val="24"/>
          <w:szCs w:val="24"/>
        </w:rPr>
        <w:t>For example, understand division as an unknown-factor problem in order to solve problems.</w:t>
      </w:r>
      <w:r w:rsidRPr="00E416EF">
        <w:rPr>
          <w:rFonts w:ascii="Times New Roman" w:hAnsi="Times New Roman"/>
          <w:color w:val="000000" w:themeColor="text1"/>
          <w:sz w:val="24"/>
          <w:szCs w:val="24"/>
        </w:rPr>
        <w:t xml:space="preserve"> K</w:t>
      </w:r>
      <w:r w:rsidRPr="00E416EF">
        <w:rPr>
          <w:rFonts w:ascii="Times New Roman" w:hAnsi="Times New Roman"/>
          <w:i/>
          <w:color w:val="000000" w:themeColor="text1"/>
          <w:sz w:val="24"/>
          <w:szCs w:val="24"/>
        </w:rPr>
        <w:t>nowing that 50 x 40 = 2000 helps students determine how many boxes of cupcakes they will need in order to ship 2000 cupcakes in boxes that hold 40 cupcakes each.</w:t>
      </w:r>
      <w:r w:rsidRPr="00E416EF">
        <w:rPr>
          <w:rFonts w:ascii="Times New Roman" w:hAnsi="Times New Roman"/>
          <w:color w:val="000000" w:themeColor="text1"/>
          <w:sz w:val="24"/>
          <w:szCs w:val="24"/>
        </w:rPr>
        <w:t xml:space="preserve"> (MCC3.OA.6, MCC4.OA.3)</w:t>
      </w:r>
    </w:p>
    <w:p w:rsidR="000B19CE" w:rsidRPr="00E416EF" w:rsidRDefault="000B19CE" w:rsidP="000B19C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6EF">
        <w:rPr>
          <w:rFonts w:ascii="Times New Roman" w:hAnsi="Times New Roman"/>
          <w:color w:val="000000" w:themeColor="text1"/>
          <w:sz w:val="24"/>
          <w:szCs w:val="24"/>
        </w:rPr>
        <w:t>Understand a fraction a/b as a multiple of 1/b. (MCC4.NF.4)</w:t>
      </w:r>
    </w:p>
    <w:p w:rsidR="000B19CE" w:rsidRPr="00E416EF" w:rsidRDefault="000B19CE" w:rsidP="000B19C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6EF">
        <w:rPr>
          <w:rFonts w:ascii="Times New Roman" w:hAnsi="Times New Roman"/>
          <w:color w:val="000000" w:themeColor="text1"/>
          <w:sz w:val="24"/>
          <w:szCs w:val="24"/>
        </w:rPr>
        <w:t>Explain patterns in the placement of decimal points when multiplying or dividing by powers of ten. (MCC5.NBT.2)</w:t>
      </w:r>
    </w:p>
    <w:p w:rsidR="000B19CE" w:rsidRDefault="000B19CE" w:rsidP="000B19C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416EF">
        <w:rPr>
          <w:rFonts w:ascii="Times New Roman" w:hAnsi="Times New Roman"/>
          <w:color w:val="000000" w:themeColor="text1"/>
          <w:sz w:val="24"/>
          <w:szCs w:val="24"/>
        </w:rPr>
        <w:t xml:space="preserve">Compare fractions and decimals to the thousandths place. </w:t>
      </w:r>
      <w:r w:rsidRPr="00E416EF">
        <w:rPr>
          <w:rFonts w:ascii="Times New Roman" w:hAnsi="Times New Roman"/>
          <w:i/>
          <w:color w:val="000000" w:themeColor="text1"/>
          <w:sz w:val="24"/>
          <w:szCs w:val="24"/>
        </w:rPr>
        <w:t>For fractions, use strategies other than cross multiplication. For example, locating the fractions on a number line or using benchmark fractions to reason about relative size.  For decimals, use place value.</w:t>
      </w:r>
      <w:r w:rsidRPr="00E416EF">
        <w:rPr>
          <w:rFonts w:ascii="Times New Roman" w:hAnsi="Times New Roman"/>
          <w:color w:val="000000" w:themeColor="text1"/>
          <w:sz w:val="24"/>
          <w:szCs w:val="24"/>
        </w:rPr>
        <w:t xml:space="preserve"> (MCC4.NF.2;MCC5.NBT.3,4)</w:t>
      </w:r>
    </w:p>
    <w:p w:rsidR="000B19CE" w:rsidRPr="000B19CE" w:rsidRDefault="000B19CE" w:rsidP="000B19C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Analyze the standard above.  Refer to the Elementary Reference Standards for clarification.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92"/>
        <w:gridCol w:w="1991"/>
        <w:gridCol w:w="1201"/>
        <w:gridCol w:w="3192"/>
      </w:tblGrid>
      <w:tr w:rsidR="000B19CE" w:rsidTr="000B19CE">
        <w:trPr>
          <w:trHeight w:val="1134"/>
        </w:trPr>
        <w:tc>
          <w:tcPr>
            <w:tcW w:w="3192" w:type="dxa"/>
          </w:tcPr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0B19CE">
              <w:rPr>
                <w:b/>
                <w:color w:val="000000" w:themeColor="text1"/>
                <w:sz w:val="24"/>
                <w:szCs w:val="24"/>
              </w:rPr>
              <w:t>Key Terms:</w:t>
            </w: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P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0B19CE" w:rsidRP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0B19CE">
              <w:rPr>
                <w:b/>
                <w:color w:val="000000" w:themeColor="text1"/>
                <w:sz w:val="24"/>
                <w:szCs w:val="24"/>
              </w:rPr>
              <w:t>Actions/Verbs:</w:t>
            </w:r>
          </w:p>
        </w:tc>
        <w:tc>
          <w:tcPr>
            <w:tcW w:w="3192" w:type="dxa"/>
          </w:tcPr>
          <w:p w:rsidR="000B19CE" w:rsidRP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0B19CE">
              <w:rPr>
                <w:b/>
                <w:color w:val="000000" w:themeColor="text1"/>
                <w:sz w:val="24"/>
                <w:szCs w:val="24"/>
              </w:rPr>
              <w:t>Strategies:</w:t>
            </w:r>
          </w:p>
        </w:tc>
      </w:tr>
      <w:tr w:rsidR="000B19CE" w:rsidTr="000B19CE">
        <w:trPr>
          <w:trHeight w:val="838"/>
        </w:trPr>
        <w:tc>
          <w:tcPr>
            <w:tcW w:w="5183" w:type="dxa"/>
            <w:gridSpan w:val="2"/>
          </w:tcPr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0B19CE">
              <w:rPr>
                <w:b/>
                <w:color w:val="000000" w:themeColor="text1"/>
                <w:sz w:val="24"/>
                <w:szCs w:val="24"/>
              </w:rPr>
              <w:t>Manipulatives/Tools Needed:</w:t>
            </w: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B19CE" w:rsidRP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0B19CE" w:rsidRPr="000B19CE" w:rsidRDefault="000B19CE" w:rsidP="000B19CE">
            <w:pPr>
              <w:rPr>
                <w:b/>
                <w:color w:val="000000" w:themeColor="text1"/>
                <w:sz w:val="24"/>
                <w:szCs w:val="24"/>
              </w:rPr>
            </w:pPr>
            <w:r w:rsidRPr="000B19CE">
              <w:rPr>
                <w:b/>
                <w:color w:val="000000" w:themeColor="text1"/>
                <w:sz w:val="24"/>
                <w:szCs w:val="24"/>
              </w:rPr>
              <w:t>Additional Information:</w:t>
            </w:r>
          </w:p>
        </w:tc>
      </w:tr>
    </w:tbl>
    <w:p w:rsidR="00FE22DA" w:rsidRDefault="00FE22DA" w:rsidP="00A50E5D">
      <w:bookmarkStart w:id="0" w:name="_GoBack"/>
      <w:bookmarkEnd w:id="0"/>
    </w:p>
    <w:sectPr w:rsidR="00FE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58E"/>
    <w:multiLevelType w:val="hybridMultilevel"/>
    <w:tmpl w:val="B4E2BDF0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6A3A"/>
    <w:multiLevelType w:val="hybridMultilevel"/>
    <w:tmpl w:val="E1DEBC8A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E3B"/>
    <w:multiLevelType w:val="hybridMultilevel"/>
    <w:tmpl w:val="F4FAB630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3A65"/>
    <w:multiLevelType w:val="hybridMultilevel"/>
    <w:tmpl w:val="09348D76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66C76"/>
    <w:multiLevelType w:val="hybridMultilevel"/>
    <w:tmpl w:val="55225396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097E"/>
    <w:multiLevelType w:val="hybridMultilevel"/>
    <w:tmpl w:val="CCC8A6AA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50BD6"/>
    <w:multiLevelType w:val="hybridMultilevel"/>
    <w:tmpl w:val="741CF5BC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65F82"/>
    <w:multiLevelType w:val="hybridMultilevel"/>
    <w:tmpl w:val="96549FC8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6181D"/>
    <w:multiLevelType w:val="hybridMultilevel"/>
    <w:tmpl w:val="76FE5378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31801"/>
    <w:multiLevelType w:val="hybridMultilevel"/>
    <w:tmpl w:val="2D265784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D1C05"/>
    <w:multiLevelType w:val="hybridMultilevel"/>
    <w:tmpl w:val="58EA9E16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05AD"/>
    <w:multiLevelType w:val="hybridMultilevel"/>
    <w:tmpl w:val="54BADF10"/>
    <w:lvl w:ilvl="0" w:tplc="0FE076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626FB"/>
    <w:multiLevelType w:val="hybridMultilevel"/>
    <w:tmpl w:val="5150C66E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B40B6"/>
    <w:multiLevelType w:val="hybridMultilevel"/>
    <w:tmpl w:val="889C348A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C5278"/>
    <w:multiLevelType w:val="hybridMultilevel"/>
    <w:tmpl w:val="0358AB06"/>
    <w:lvl w:ilvl="0" w:tplc="6CC64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CE"/>
    <w:rsid w:val="000B19CE"/>
    <w:rsid w:val="0036686B"/>
    <w:rsid w:val="00503045"/>
    <w:rsid w:val="006D1454"/>
    <w:rsid w:val="006F0E15"/>
    <w:rsid w:val="00A50E5D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C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9CE"/>
    <w:pPr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C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9CE"/>
    <w:pPr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C0258-065F-416F-A78E-194968F016E9}"/>
</file>

<file path=customXml/itemProps2.xml><?xml version="1.0" encoding="utf-8"?>
<ds:datastoreItem xmlns:ds="http://schemas.openxmlformats.org/officeDocument/2006/customXml" ds:itemID="{0AFF7869-4687-4DC0-B3D3-46D2E4BD8EEF}"/>
</file>

<file path=customXml/itemProps3.xml><?xml version="1.0" encoding="utf-8"?>
<ds:datastoreItem xmlns:ds="http://schemas.openxmlformats.org/officeDocument/2006/customXml" ds:itemID="{CCAF0584-04E2-4024-A0E4-ED2B31CF8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GaDOE</cp:lastModifiedBy>
  <cp:revision>4</cp:revision>
  <dcterms:created xsi:type="dcterms:W3CDTF">2015-04-29T16:31:00Z</dcterms:created>
  <dcterms:modified xsi:type="dcterms:W3CDTF">2015-05-12T19:30:00Z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